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简体"/>
          <w:bCs/>
          <w:kern w:val="0"/>
          <w:sz w:val="32"/>
          <w:szCs w:val="32"/>
        </w:rPr>
      </w:pPr>
      <w:r>
        <w:rPr>
          <w:rFonts w:hint="eastAsia" w:eastAsia="方正黑体简体"/>
          <w:bCs/>
          <w:kern w:val="0"/>
          <w:sz w:val="32"/>
          <w:szCs w:val="32"/>
        </w:rPr>
        <w:t>附件</w:t>
      </w:r>
      <w:r>
        <w:rPr>
          <w:rFonts w:eastAsia="方正黑体简体"/>
          <w:bCs/>
          <w:kern w:val="0"/>
          <w:sz w:val="32"/>
          <w:szCs w:val="32"/>
        </w:rPr>
        <w:t>2</w:t>
      </w:r>
    </w:p>
    <w:p>
      <w:pPr>
        <w:rPr>
          <w:rFonts w:eastAsia="方正黑体简体"/>
          <w:bCs/>
          <w:kern w:val="0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spacing w:val="-11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-11"/>
          <w:kern w:val="0"/>
          <w:sz w:val="44"/>
          <w:szCs w:val="44"/>
        </w:rPr>
        <w:t>2022年度汕头市文化产业专项资金项目申请表格</w:t>
      </w: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both"/>
        <w:rPr>
          <w:rFonts w:eastAsia="方正小标宋简体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jc w:val="center"/>
        <w:rPr>
          <w:rFonts w:eastAsia="方正小标宋简体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202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2</w:t>
      </w:r>
      <w:r>
        <w:rPr>
          <w:rFonts w:hint="eastAsia" w:eastAsia="方正小标宋简体"/>
          <w:sz w:val="32"/>
          <w:szCs w:val="32"/>
        </w:rPr>
        <w:t>年度汕头市文化产业专项资金申请补助项目情况简表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单位性质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项目执行时间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>
              <w:rPr>
                <w:rFonts w:hint="eastAsia" w:hAnsi="宋体"/>
                <w:sz w:val="24"/>
              </w:rPr>
              <w:t>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项目计划总投资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1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项目的主要情况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4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项目预期目标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（100字以内）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项目实施进度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补助资金用途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补助资金使用</w:t>
            </w:r>
          </w:p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明细及说明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补助资金使用的</w:t>
            </w:r>
          </w:p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绩效目标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</w:pPr>
    </w:p>
    <w:p>
      <w:pPr>
        <w:widowControl/>
        <w:spacing w:after="120" w:afterLines="50" w:line="640" w:lineRule="exact"/>
        <w:ind w:right="-153" w:rightChars="-73"/>
        <w:jc w:val="left"/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588" w:right="1418" w:bottom="1304" w:left="1418" w:header="851" w:footer="992" w:gutter="0"/>
          <w:pgNumType w:fmt="decimal"/>
          <w:cols w:space="720" w:num="1"/>
          <w:titlePg/>
          <w:docGrid w:linePitch="312" w:charSpace="0"/>
        </w:sectPr>
      </w:pPr>
    </w:p>
    <w:p>
      <w:pPr>
        <w:spacing w:line="640" w:lineRule="exact"/>
        <w:ind w:right="4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 xml:space="preserve"> </w:t>
      </w:r>
    </w:p>
    <w:p>
      <w:pPr>
        <w:spacing w:line="640" w:lineRule="exact"/>
        <w:ind w:right="4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202</w:t>
      </w:r>
      <w:r>
        <w:rPr>
          <w:rFonts w:hint="default" w:ascii="Times New Roman" w:hAnsi="Times New Roman" w:eastAsia="方正小标宋简体" w:cs="Times New Roman"/>
          <w:sz w:val="52"/>
          <w:szCs w:val="52"/>
          <w:lang w:val="en-US" w:eastAsia="zh-CN"/>
        </w:rPr>
        <w:t>2</w:t>
      </w:r>
      <w:r>
        <w:rPr>
          <w:rFonts w:hint="eastAsia" w:ascii="方正小标宋简体" w:eastAsia="方正小标宋简体"/>
          <w:sz w:val="52"/>
          <w:szCs w:val="52"/>
        </w:rPr>
        <w:t>年度汕头市文化产业发展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专项资金专项补助项目申请表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/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jc w:val="center"/>
        <w:rPr>
          <w:rFonts w:ascii="方正大标宋简体" w:hAnsi="宋体" w:eastAsia="方正大标宋简体"/>
          <w:sz w:val="32"/>
          <w:szCs w:val="32"/>
        </w:rPr>
      </w:pPr>
    </w:p>
    <w:p>
      <w:pPr>
        <w:spacing w:line="500" w:lineRule="exact"/>
        <w:jc w:val="center"/>
        <w:rPr>
          <w:rFonts w:ascii="方正大标宋简体" w:hAnsi="宋体" w:eastAsia="方正大标宋简体"/>
          <w:sz w:val="32"/>
          <w:szCs w:val="32"/>
        </w:rPr>
      </w:pPr>
    </w:p>
    <w:p>
      <w:pPr>
        <w:spacing w:line="500" w:lineRule="exact"/>
        <w:jc w:val="center"/>
        <w:rPr>
          <w:rFonts w:ascii="方正大标宋简体" w:eastAsia="方正大标宋简体"/>
          <w:sz w:val="32"/>
          <w:szCs w:val="32"/>
        </w:rPr>
      </w:pPr>
      <w:r>
        <w:rPr>
          <w:rFonts w:hint="eastAsia" w:ascii="方正大标宋简体" w:hAnsi="宋体" w:eastAsia="方正大标宋简体"/>
          <w:sz w:val="32"/>
          <w:szCs w:val="32"/>
        </w:rPr>
        <w:t>填表须知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sz w:val="24"/>
        </w:rPr>
        <w:t>本申请表用于申</w:t>
      </w:r>
      <w:r>
        <w:rPr>
          <w:rFonts w:hint="eastAsia" w:ascii="仿宋_GB2312" w:hAnsi="仿宋_GB2312" w:eastAsia="仿宋_GB2312" w:cs="仿宋_GB2312"/>
          <w:sz w:val="24"/>
        </w:rPr>
        <w:t>请“汕头市文化产业发展专项资金”专项补助项目</w:t>
      </w:r>
      <w:r>
        <w:rPr>
          <w:rFonts w:hint="eastAsia" w:eastAsia="仿宋_GB2312"/>
          <w:sz w:val="24"/>
        </w:rPr>
        <w:t>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2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）填报资料需提供电子文档（刻录成光盘或</w:t>
      </w:r>
      <w:r>
        <w:rPr>
          <w:rFonts w:eastAsia="仿宋_GB2312"/>
          <w:kern w:val="0"/>
          <w:sz w:val="24"/>
        </w:rPr>
        <w:t>U</w:t>
      </w:r>
      <w:r>
        <w:rPr>
          <w:rFonts w:hint="eastAsia" w:eastAsia="仿宋_GB2312"/>
          <w:kern w:val="0"/>
          <w:sz w:val="24"/>
        </w:rPr>
        <w:t>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sz w:val="24"/>
        </w:rPr>
        <w:t>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sz w:val="24"/>
        </w:rPr>
        <w:t>各区（县）在填写申报审理部门意见时，</w:t>
      </w:r>
      <w:r>
        <w:rPr>
          <w:rFonts w:hint="eastAsia" w:ascii="黑体" w:eastAsia="黑体"/>
          <w:sz w:val="24"/>
        </w:rPr>
        <w:t>须加盖区（县）委宣传部公章</w:t>
      </w:r>
      <w:r>
        <w:rPr>
          <w:rFonts w:hint="eastAsia" w:eastAsia="仿宋_GB2312"/>
          <w:sz w:val="24"/>
        </w:rPr>
        <w:t>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                                              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900"/>
        <w:gridCol w:w="1440"/>
        <w:gridCol w:w="180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序号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主要股东名称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出资方式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60" w:firstLineChars="150"/>
              <w:jc w:val="both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所占股份比例（</w:t>
            </w:r>
            <w:r>
              <w:rPr>
                <w:rFonts w:ascii="黑体" w:eastAsia="黑体"/>
                <w:sz w:val="24"/>
              </w:rPr>
              <w:t>%</w:t>
            </w:r>
            <w:r>
              <w:rPr>
                <w:rFonts w:hint="eastAsia" w:ascii="黑体" w:hAnsi="宋体" w:eastAsia="黑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1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包括：规模、主营业务、经营业绩、在市场中的地位、内部管理情况、获奖情况、发展态势及发展预测等，限</w:t>
            </w:r>
            <w:r>
              <w:rPr>
                <w:rFonts w:ascii="仿宋_GB2312" w:eastAsia="仿宋_GB2312"/>
                <w:sz w:val="24"/>
              </w:rPr>
              <w:t>1000</w:t>
            </w:r>
            <w:r>
              <w:rPr>
                <w:rFonts w:hint="eastAsia" w:ascii="仿宋_GB2312" w:hAnsi="宋体" w:eastAsia="仿宋_GB2312"/>
                <w:sz w:val="24"/>
              </w:rPr>
              <w:t>字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以内</w:t>
            </w:r>
            <w:r>
              <w:rPr>
                <w:rFonts w:hint="eastAsia" w:ascii="仿宋_GB2312" w:hAnsi="宋体" w:eastAsia="仿宋_GB2312"/>
                <w:sz w:val="24"/>
              </w:rPr>
              <w:t>，可附件并请附相关证明材料。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797" w:bottom="1440" w:left="1797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3"/>
        <w:gridCol w:w="2111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1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hAnsi="宋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指标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总资产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净资产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资产负债率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总收入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其中主营业务收入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利润总额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净利润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资产利润率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净利润率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纳税总额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中</w:t>
            </w: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企业所得税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增值税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营业税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个人收入所得税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其他税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797" w:bottom="1440" w:left="1797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864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项目所处阶段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□策划构思阶段</w:t>
            </w:r>
            <w:r>
              <w:rPr>
                <w:rFonts w:ascii="黑体" w:eastAsia="黑体"/>
                <w:sz w:val="24"/>
              </w:rPr>
              <w:t xml:space="preserve">           </w:t>
            </w:r>
            <w:r>
              <w:rPr>
                <w:rFonts w:hint="eastAsia" w:ascii="黑体" w:eastAsia="黑体"/>
                <w:sz w:val="24"/>
              </w:rPr>
              <w:t>□启动阶段</w:t>
            </w:r>
          </w:p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□稳定成长阶段</w:t>
            </w:r>
            <w:r>
              <w:rPr>
                <w:rFonts w:ascii="黑体" w:eastAsia="黑体"/>
                <w:sz w:val="24"/>
              </w:rPr>
              <w:t xml:space="preserve">           </w:t>
            </w:r>
            <w:r>
              <w:rPr>
                <w:rFonts w:hint="eastAsia" w:ascii="黑体" w:eastAsia="黑体"/>
                <w:sz w:val="24"/>
              </w:rPr>
              <w:t>□成熟阶段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864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项目预期目标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主要产品或服务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预期经济指标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预期社会效益目标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对产业带动目标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项目现有基础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及开展以来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实施情况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进度计划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ascii="黑体" w:eastAsia="黑体"/>
                <w:sz w:val="24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项目可行性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研究</w:t>
            </w:r>
            <w:r>
              <w:rPr>
                <w:rFonts w:hint="eastAsia" w:ascii="黑体" w:eastAsia="黑体"/>
                <w:sz w:val="24"/>
              </w:rPr>
              <w:t>报告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以电子文档作为附件</w:t>
            </w: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588" w:right="1531" w:bottom="1304" w:left="1531" w:header="851" w:footer="992" w:gutter="0"/>
          <w:pgNumType w:fmt="decimal"/>
          <w:cols w:space="720" w:num="1"/>
          <w:docGrid w:linePitch="312" w:charSpace="0"/>
        </w:sect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四、项目资金信息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</w:t>
      </w:r>
      <w:r>
        <w:rPr>
          <w:rFonts w:hint="eastAsia" w:eastAsia="黑体"/>
          <w:szCs w:val="21"/>
        </w:rPr>
        <w:t>（单位：万元）</w:t>
      </w: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129"/>
        <w:gridCol w:w="1961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总投资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已完成投资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31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源及额度</w:t>
            </w: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资金来源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1.财政拨款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2.银行贷款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3.单位自筹资金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4.其它（请注明）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合计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项目支出明细预算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项目资金预算测算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及说明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ind w:firstLine="140" w:firstLineChars="50"/>
        <w:rPr>
          <w:rFonts w:eastAsia="黑体"/>
          <w:sz w:val="28"/>
          <w:szCs w:val="28"/>
        </w:rPr>
      </w:pPr>
    </w:p>
    <w:p>
      <w:pPr>
        <w:ind w:firstLine="140" w:firstLineChars="50"/>
        <w:rPr>
          <w:rFonts w:eastAsia="黑体"/>
          <w:sz w:val="28"/>
          <w:szCs w:val="28"/>
        </w:r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五、申请专项补助信息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6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申请专项补助金额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申请补助资金用途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申请资金使用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明细及说明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申请资金使用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的绩效目标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after="120" w:afterLines="50"/>
        <w:rPr>
          <w:rFonts w:eastAsia="黑体"/>
          <w:bCs/>
        </w:rPr>
      </w:pPr>
      <w:r>
        <w:br w:type="page"/>
      </w:r>
      <w:r>
        <w:rPr>
          <w:rFonts w:hint="eastAsia" w:eastAsia="黑体"/>
          <w:bCs/>
          <w:sz w:val="28"/>
        </w:rPr>
        <w:t>本申请表附件材料清单</w:t>
      </w:r>
    </w:p>
    <w:tbl>
      <w:tblPr>
        <w:tblStyle w:val="4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8"/>
        <w:gridCol w:w="1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4、税务登记证（扫描件）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5、法人代表身份证（扫描件）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6、上年度财务审计报告或通过审查的事业单位财务决算报表（扫描件）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7、本年度上个月会计报表（含资产负债表、损益表、现金流量表）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8、由税务部门提供的单位上一年度的纳税证明（盖单位公章后扫描）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9、项目可行性分析报告（电子文档）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6" w:hRule="atLeast"/>
          <w:jc w:val="center"/>
        </w:trPr>
        <w:tc>
          <w:tcPr>
            <w:tcW w:w="7208" w:type="dxa"/>
            <w:noWrap w:val="0"/>
            <w:vAlign w:val="top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10、其他附件（请注明）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/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ind w:right="480" w:firstLine="5280" w:firstLineChars="22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jc w:val="center"/>
        <w:rPr>
          <w:rFonts w:eastAsia="黑体"/>
          <w:b/>
          <w:sz w:val="32"/>
          <w:szCs w:val="32"/>
        </w:rPr>
      </w:pPr>
    </w:p>
    <w:p>
      <w:pPr>
        <w:jc w:val="center"/>
        <w:rPr>
          <w:rFonts w:eastAsia="黑体"/>
          <w:b/>
          <w:sz w:val="32"/>
          <w:szCs w:val="32"/>
        </w:rPr>
      </w:pPr>
    </w:p>
    <w:p>
      <w:pPr>
        <w:jc w:val="center"/>
        <w:rPr>
          <w:rFonts w:eastAsia="黑体"/>
          <w:b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年度汕头市文化产业专项资金申请贴息项目情况简表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单位性质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项目计划总投资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贷款时间、期限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合同编号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贷款金额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年利率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贷款总额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已付利息合计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1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项目主要情况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3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项目预期目标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（100字以内）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项目实施进度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银行贷款在项目中的用途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</w:tbl>
    <w:p/>
    <w:p>
      <w:pPr>
        <w:widowControl/>
        <w:spacing w:after="120" w:afterLines="50" w:line="640" w:lineRule="exact"/>
        <w:ind w:right="-153" w:rightChars="-73"/>
        <w:jc w:val="left"/>
        <w:sectPr>
          <w:footerReference r:id="rId7" w:type="default"/>
          <w:footerReference r:id="rId8" w:type="even"/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640" w:lineRule="exact"/>
        <w:ind w:right="4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 xml:space="preserve"> </w:t>
      </w:r>
    </w:p>
    <w:p>
      <w:pPr>
        <w:spacing w:line="560" w:lineRule="exact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hint="default" w:ascii="Times New Roman" w:hAnsi="Times New Roman" w:eastAsia="黑体" w:cs="Times New Roman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202</w:t>
      </w:r>
      <w:r>
        <w:rPr>
          <w:rFonts w:hint="default" w:ascii="Times New Roman" w:hAnsi="Times New Roman" w:eastAsia="方正小标宋简体" w:cs="Times New Roman"/>
          <w:sz w:val="52"/>
          <w:szCs w:val="5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52"/>
          <w:szCs w:val="52"/>
        </w:rPr>
        <w:t>年</w:t>
      </w:r>
      <w:r>
        <w:rPr>
          <w:rFonts w:hint="eastAsia" w:ascii="方正小标宋简体" w:eastAsia="方正小标宋简体"/>
          <w:sz w:val="52"/>
          <w:szCs w:val="52"/>
        </w:rPr>
        <w:t>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专项资金贴息项目申请表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/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填表须知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、本申请表用于</w:t>
      </w:r>
      <w:r>
        <w:rPr>
          <w:rFonts w:hint="eastAsia" w:ascii="仿宋_GB2312" w:hAnsi="仿宋_GB2312" w:eastAsia="仿宋_GB2312" w:cs="仿宋_GB2312"/>
          <w:sz w:val="24"/>
        </w:rPr>
        <w:t>申请“汕头市文化产业发展专项资金”贴息</w:t>
      </w:r>
      <w:r>
        <w:rPr>
          <w:rFonts w:hint="eastAsia" w:eastAsia="仿宋_GB2312"/>
          <w:sz w:val="24"/>
        </w:rPr>
        <w:t>项目。填报单位在填写本申请表之前，必须认真阅读《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2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）填报资料需提供电子文档（刻录成光盘或</w:t>
      </w:r>
      <w:r>
        <w:rPr>
          <w:rFonts w:eastAsia="仿宋_GB2312"/>
          <w:kern w:val="0"/>
          <w:sz w:val="24"/>
        </w:rPr>
        <w:t>U</w:t>
      </w:r>
      <w:r>
        <w:rPr>
          <w:rFonts w:hint="eastAsia" w:eastAsia="仿宋_GB2312"/>
          <w:kern w:val="0"/>
          <w:sz w:val="24"/>
        </w:rPr>
        <w:t>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、填报单位须同意以下事项：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、各区（县）在填写申报审理部门意见时，</w:t>
      </w:r>
      <w:r>
        <w:rPr>
          <w:rFonts w:hint="eastAsia" w:ascii="黑体" w:eastAsia="黑体"/>
          <w:sz w:val="24"/>
        </w:rPr>
        <w:t>须加盖区（县）委宣传部公章</w:t>
      </w:r>
      <w:r>
        <w:rPr>
          <w:rFonts w:hint="eastAsia" w:eastAsia="仿宋_GB2312"/>
          <w:sz w:val="24"/>
        </w:rPr>
        <w:t>。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900"/>
        <w:gridCol w:w="1206"/>
        <w:gridCol w:w="414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主要股东名称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出资方式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所占股份比例（%）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3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包括：规模、主营业务、经营业绩、在市场中的地位、内部管理情况、获奖情况、发展态势及发展预测等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，限1000字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</w:t>
            </w:r>
            <w:r>
              <w:rPr>
                <w:rFonts w:hint="eastAsia" w:ascii="仿宋_GB2312" w:eastAsia="仿宋_GB2312"/>
                <w:sz w:val="24"/>
              </w:rPr>
              <w:t>可附件并请附相关证明材料。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6"/>
        <w:gridCol w:w="2108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4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指标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资产负债率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其中主营业务收入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利润总额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纳税总额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中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增值税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  <w:highlight w:val="red"/>
              </w:rPr>
            </w:pPr>
            <w:r>
              <w:rPr>
                <w:rFonts w:hint="eastAsia" w:ascii="黑体" w:eastAsia="黑体"/>
                <w:sz w:val="24"/>
              </w:rPr>
              <w:t>个人收入所得税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其他税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864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28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>至</w:t>
            </w:r>
            <w:r>
              <w:rPr>
                <w:rFonts w:ascii="黑体" w:eastAsia="黑体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项目所处阶段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□</w:t>
            </w:r>
            <w:r>
              <w:rPr>
                <w:rFonts w:hint="eastAsia" w:ascii="黑体" w:eastAsia="黑体"/>
                <w:sz w:val="24"/>
              </w:rPr>
              <w:t>策划构思阶段</w:t>
            </w:r>
            <w:r>
              <w:rPr>
                <w:rFonts w:ascii="黑体" w:eastAsia="黑体"/>
                <w:sz w:val="24"/>
              </w:rPr>
              <w:t xml:space="preserve">           □</w:t>
            </w:r>
            <w:r>
              <w:rPr>
                <w:rFonts w:hint="eastAsia" w:ascii="黑体" w:eastAsia="黑体"/>
                <w:sz w:val="24"/>
              </w:rPr>
              <w:t>启动阶段</w:t>
            </w:r>
          </w:p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□</w:t>
            </w:r>
            <w:r>
              <w:rPr>
                <w:rFonts w:hint="eastAsia" w:ascii="黑体" w:eastAsia="黑体"/>
                <w:sz w:val="24"/>
              </w:rPr>
              <w:t>稳定成长阶段</w:t>
            </w:r>
            <w:r>
              <w:rPr>
                <w:rFonts w:ascii="黑体" w:eastAsia="黑体"/>
                <w:sz w:val="24"/>
              </w:rPr>
              <w:t xml:space="preserve">           □</w:t>
            </w:r>
            <w:r>
              <w:rPr>
                <w:rFonts w:hint="eastAsia" w:ascii="黑体" w:eastAsia="黑体"/>
                <w:sz w:val="24"/>
              </w:rPr>
              <w:t>成熟阶段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64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项目预期目标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主要产品或服务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预期经济指标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预期社会效益目标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对产业带动目标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项目现有基础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及开展以来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实施情况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进度计划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hint="default" w:ascii="黑体" w:eastAsia="黑体"/>
                <w:sz w:val="24"/>
                <w:lang w:val="en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项目可行性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研究</w:t>
            </w:r>
            <w:r>
              <w:rPr>
                <w:rFonts w:hint="eastAsia" w:ascii="黑体" w:eastAsia="黑体"/>
                <w:sz w:val="24"/>
              </w:rPr>
              <w:t>报告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四、项目资金信息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</w:t>
      </w:r>
      <w:r>
        <w:rPr>
          <w:rFonts w:hint="eastAsia" w:eastAsia="黑体"/>
          <w:szCs w:val="21"/>
        </w:rPr>
        <w:t>（单位：万元）</w:t>
      </w: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129"/>
        <w:gridCol w:w="1961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总投资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已完成投资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31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项目资金来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源及额度</w:t>
            </w: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资金来源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1.财政拨款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2.银行贷款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3.单位自筹资金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4.其它（请注明）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合计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5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项目支出明细预算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项目资金预算测算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及说明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rPr>
          <w:rFonts w:eastAsia="黑体"/>
          <w:sz w:val="28"/>
          <w:szCs w:val="28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五、申请贴息信息</w:t>
      </w:r>
    </w:p>
    <w:p>
      <w:pPr>
        <w:ind w:firstLine="6939" w:firstLineChars="2880"/>
        <w:rPr>
          <w:rFonts w:eastAsia="楷体_GB2312"/>
          <w:sz w:val="24"/>
        </w:rPr>
      </w:pPr>
      <w:r>
        <w:rPr>
          <w:rFonts w:hint="eastAsia"/>
          <w:b/>
          <w:sz w:val="24"/>
        </w:rPr>
        <w:t>单位（万元）</w:t>
      </w:r>
    </w:p>
    <w:tbl>
      <w:tblPr>
        <w:tblStyle w:val="4"/>
        <w:tblW w:w="87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606"/>
        <w:gridCol w:w="644"/>
        <w:gridCol w:w="395"/>
        <w:gridCol w:w="875"/>
        <w:gridCol w:w="243"/>
        <w:gridCol w:w="593"/>
        <w:gridCol w:w="525"/>
        <w:gridCol w:w="295"/>
        <w:gridCol w:w="823"/>
        <w:gridCol w:w="391"/>
        <w:gridCol w:w="727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</w:t>
            </w:r>
          </w:p>
        </w:tc>
        <w:tc>
          <w:tcPr>
            <w:tcW w:w="723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企业在贷款银行开户帐号</w:t>
            </w:r>
          </w:p>
        </w:tc>
        <w:tc>
          <w:tcPr>
            <w:tcW w:w="723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贷款总额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60" w:lineRule="exact"/>
              <w:jc w:val="right"/>
              <w:rPr>
                <w:sz w:val="24"/>
              </w:rPr>
            </w:pPr>
          </w:p>
        </w:tc>
        <w:tc>
          <w:tcPr>
            <w:tcW w:w="12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贷款时间</w:t>
            </w:r>
          </w:p>
        </w:tc>
        <w:tc>
          <w:tcPr>
            <w:tcW w:w="1656" w:type="dxa"/>
            <w:gridSpan w:val="4"/>
            <w:noWrap w:val="0"/>
            <w:vAlign w:val="center"/>
          </w:tcPr>
          <w:p>
            <w:pPr>
              <w:spacing w:line="360" w:lineRule="exact"/>
              <w:ind w:right="120"/>
              <w:jc w:val="right"/>
              <w:rPr>
                <w:sz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贷款期限</w:t>
            </w:r>
          </w:p>
        </w:tc>
        <w:tc>
          <w:tcPr>
            <w:tcW w:w="18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贷款合同编号</w:t>
            </w:r>
          </w:p>
        </w:tc>
        <w:tc>
          <w:tcPr>
            <w:tcW w:w="103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贷款金额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贷款期限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年利率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计息方式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利息总额</w:t>
            </w:r>
          </w:p>
        </w:tc>
        <w:tc>
          <w:tcPr>
            <w:tcW w:w="111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总共已付利息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需付利息合计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贷款付息明细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付息日期</w:t>
            </w: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付息凭证号码</w:t>
            </w: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实际已付利息总额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2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48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贷款银行意见：</w:t>
            </w:r>
          </w:p>
          <w:p>
            <w:pPr>
              <w:spacing w:line="480" w:lineRule="exact"/>
              <w:ind w:firstLine="48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经核实，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sz w:val="24"/>
              </w:rPr>
              <w:t>单位于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日在我行贷款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万元（贷款合同编号为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</w:rPr>
              <w:t>），截止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，共计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万元</w:t>
            </w:r>
          </w:p>
          <w:p>
            <w:pPr>
              <w:spacing w:line="480" w:lineRule="exact"/>
              <w:rPr>
                <w:sz w:val="24"/>
              </w:rPr>
            </w:pPr>
          </w:p>
          <w:p>
            <w:pPr>
              <w:spacing w:line="480" w:lineRule="exact"/>
              <w:ind w:firstLine="480"/>
              <w:rPr>
                <w:rFonts w:ascii="黑体" w:eastAsia="黑体"/>
                <w:sz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 w:ascii="黑体" w:eastAsia="黑体"/>
                <w:sz w:val="24"/>
              </w:rPr>
              <w:t>法定代表人（或授权代表）签名</w:t>
            </w:r>
          </w:p>
          <w:p>
            <w:pPr>
              <w:spacing w:line="480" w:lineRule="exact"/>
              <w:ind w:firstLine="480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       </w:t>
            </w:r>
            <w:r>
              <w:rPr>
                <w:rFonts w:hint="eastAsia" w:ascii="黑体" w:eastAsia="黑体"/>
                <w:sz w:val="24"/>
              </w:rPr>
              <w:t>单位公章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 </w:t>
            </w:r>
            <w:r>
              <w:rPr>
                <w:rFonts w:ascii="黑体" w:eastAsia="黑体"/>
                <w:sz w:val="24"/>
                <w:u w:val="single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</w:t>
            </w:r>
            <w:r>
              <w:rPr>
                <w:rFonts w:ascii="黑体" w:eastAsia="黑体"/>
                <w:sz w:val="24"/>
                <w:u w:val="single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月</w:t>
            </w:r>
            <w:r>
              <w:rPr>
                <w:rFonts w:ascii="黑体" w:eastAsia="黑体"/>
                <w:sz w:val="24"/>
                <w:u w:val="single"/>
              </w:rPr>
              <w:t xml:space="preserve">   </w:t>
            </w:r>
            <w:r>
              <w:rPr>
                <w:rFonts w:hint="eastAsia" w:ascii="黑体" w:eastAsia="黑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申请贷款贴息金额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银行贷款在项目中使用情况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0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申请贴息在项目中使用的绩效目标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</w:tbl>
    <w:p>
      <w:pPr>
        <w:spacing w:line="560" w:lineRule="exact"/>
        <w:ind w:firstLine="140" w:firstLineChars="50"/>
        <w:rPr>
          <w:rFonts w:eastAsia="黑体"/>
          <w:bCs/>
          <w:sz w:val="28"/>
        </w:rPr>
      </w:pPr>
    </w:p>
    <w:p>
      <w:pPr>
        <w:spacing w:line="560" w:lineRule="exact"/>
        <w:ind w:firstLine="140" w:firstLineChars="50"/>
        <w:rPr>
          <w:rFonts w:eastAsia="黑体"/>
          <w:bCs/>
        </w:rPr>
      </w:pPr>
      <w:r>
        <w:rPr>
          <w:rFonts w:hint="eastAsia" w:eastAsia="黑体"/>
          <w:bCs/>
          <w:sz w:val="28"/>
        </w:rPr>
        <w:t>本申请表附件材料清单</w:t>
      </w:r>
    </w:p>
    <w:tbl>
      <w:tblPr>
        <w:tblStyle w:val="4"/>
        <w:tblW w:w="8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7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4、税务登记证（扫描件）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5、法人代表身份证（扫描件）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6、上年度财务审计报告或通过审查的事业单位财务决算报表（扫描件）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7、本年度上个月会计报表（含资产负债表、损益表、现金流量表）</w:t>
            </w:r>
          </w:p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8、由税务部门提供的单位上一年度的纳税证明（盖单位公章后扫描）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9、贷款合同复印件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10、贷款进帐单复印件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11、付息凭证复印件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6" w:hRule="atLeast"/>
          <w:jc w:val="center"/>
        </w:trPr>
        <w:tc>
          <w:tcPr>
            <w:tcW w:w="8532" w:type="dxa"/>
            <w:gridSpan w:val="2"/>
            <w:noWrap w:val="0"/>
            <w:vAlign w:val="top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12、其他附件（请注明）</w:t>
            </w: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margin" w:tblpXSpec="center" w:tblpY="2"/>
        <w:tblW w:w="8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1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spacing w:line="600" w:lineRule="exact"/>
        <w:rPr>
          <w:rFonts w:eastAsia="方正仿宋简体"/>
          <w:sz w:val="32"/>
          <w:szCs w:val="32"/>
        </w:rPr>
      </w:pPr>
    </w:p>
    <w:p>
      <w:pPr>
        <w:spacing w:line="600" w:lineRule="exact"/>
        <w:rPr>
          <w:rFonts w:eastAsia="方正仿宋简体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年度汕头市文化产业专项资金申请奖励项目情况简表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项目总投资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项目主要情况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项目获奖和产生经济、社会效益情况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</w:tbl>
    <w:p>
      <w:pPr>
        <w:widowControl/>
        <w:spacing w:after="120" w:afterLines="50" w:line="640" w:lineRule="exact"/>
        <w:ind w:right="-153" w:rightChars="-73"/>
        <w:jc w:val="left"/>
        <w:rPr>
          <w:rFonts w:ascii="黑体" w:eastAsia="黑体"/>
          <w:kern w:val="0"/>
          <w:sz w:val="32"/>
          <w:szCs w:val="32"/>
        </w:rPr>
      </w:pPr>
      <w:r>
        <w:rPr>
          <w:rFonts w:ascii="黑体" w:eastAsia="黑体"/>
          <w:kern w:val="0"/>
          <w:sz w:val="32"/>
          <w:szCs w:val="32"/>
        </w:rPr>
        <w:t xml:space="preserve"> </w:t>
      </w:r>
    </w:p>
    <w:p>
      <w:pPr>
        <w:spacing w:line="560" w:lineRule="exact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202</w:t>
      </w:r>
      <w:r>
        <w:rPr>
          <w:rFonts w:hint="default" w:ascii="Times New Roman" w:hAnsi="Times New Roman" w:eastAsia="方正小标宋简体" w:cs="Times New Roman"/>
          <w:sz w:val="52"/>
          <w:szCs w:val="52"/>
          <w:lang w:val="en-US" w:eastAsia="zh-CN"/>
        </w:rPr>
        <w:t>2</w:t>
      </w:r>
      <w:r>
        <w:rPr>
          <w:rFonts w:hint="eastAsia" w:ascii="方正小标宋简体" w:eastAsia="方正小标宋简体"/>
          <w:sz w:val="52"/>
          <w:szCs w:val="52"/>
        </w:rPr>
        <w:t>年度汕头市文化产业发展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专项资金奖励项目申请表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/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填表须知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、本申请表用于申请</w:t>
      </w:r>
      <w:r>
        <w:rPr>
          <w:rFonts w:hint="eastAsia" w:ascii="仿宋_GB2312" w:hAnsi="仿宋_GB2312" w:eastAsia="仿宋_GB2312" w:cs="仿宋_GB2312"/>
          <w:sz w:val="24"/>
        </w:rPr>
        <w:t>“汕头市文化产业发展专项资金”</w:t>
      </w:r>
      <w:r>
        <w:rPr>
          <w:rFonts w:hint="eastAsia" w:eastAsia="仿宋_GB2312"/>
          <w:sz w:val="24"/>
        </w:rPr>
        <w:t>奖励项目。填报单位在填写本申请表之前，必须认真阅读《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2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）填报资料需提供电子文档（刻录成光盘或</w:t>
      </w:r>
      <w:r>
        <w:rPr>
          <w:rFonts w:eastAsia="仿宋_GB2312"/>
          <w:kern w:val="0"/>
          <w:sz w:val="24"/>
        </w:rPr>
        <w:t>U</w:t>
      </w:r>
      <w:r>
        <w:rPr>
          <w:rFonts w:hint="eastAsia" w:eastAsia="仿宋_GB2312"/>
          <w:kern w:val="0"/>
          <w:sz w:val="24"/>
        </w:rPr>
        <w:t>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、填报单位须同意以下事项：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、各区（县）在填写申报审理部门意见时，</w:t>
      </w:r>
      <w:r>
        <w:rPr>
          <w:rFonts w:hint="eastAsia" w:ascii="黑体" w:eastAsia="黑体"/>
          <w:sz w:val="24"/>
        </w:rPr>
        <w:t>须加盖区（县）委宣传部公章。</w:t>
      </w: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697"/>
        <w:gridCol w:w="1409"/>
        <w:gridCol w:w="414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主要股东名称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出资方式</w:t>
            </w: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所占股份比例（%）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包括：规模、主营业务、经营业绩、在市场中的地位、内部管理情况、获奖情况、发展态势及发展预测等，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限1000字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</w:t>
            </w:r>
            <w:r>
              <w:rPr>
                <w:rFonts w:hint="eastAsia" w:ascii="仿宋_GB2312" w:eastAsia="仿宋_GB2312"/>
                <w:sz w:val="24"/>
              </w:rPr>
              <w:t>可附件并请附相关证明材料。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6"/>
        <w:gridCol w:w="2108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4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指标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资产负债率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其中主营业务收入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利润总额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纳税总额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中</w:t>
            </w: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增值税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个人收入所得税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其他税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三、项目基本信息和获奖情况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7" w:hRule="atLeast"/>
          <w:jc w:val="center"/>
        </w:trPr>
        <w:tc>
          <w:tcPr>
            <w:tcW w:w="1728" w:type="dxa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申请奖励金额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ascii="黑体" w:eastAsia="黑体"/>
                <w:sz w:val="24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项目获奖和社会、经济效益情况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640" w:lineRule="exact"/>
        <w:ind w:firstLine="137" w:firstLineChars="49"/>
        <w:rPr>
          <w:b/>
          <w:bCs/>
        </w:rPr>
      </w:pPr>
      <w:r>
        <w:rPr>
          <w:rFonts w:hint="eastAsia"/>
          <w:b/>
          <w:bCs/>
          <w:sz w:val="28"/>
        </w:rPr>
        <w:t>本申请表附件材料清单</w:t>
      </w:r>
    </w:p>
    <w:tbl>
      <w:tblPr>
        <w:tblStyle w:val="4"/>
        <w:tblW w:w="8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3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4、税务登记证（扫描件）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5、法人代表身份证（扫描件）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6、上年度财务审计报告或通过审查的事业单位财务决算报表（扫描件）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7、本年度上个月会计报表（含资产负债表、损益表、现金流量表）</w:t>
            </w:r>
          </w:p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8、由税务部门提供的单位上一年度的纳税证明（盖单位公章后扫描）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9、获奖情况说明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10、获奖证明材料（扫描件）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7" w:hRule="atLeast"/>
          <w:jc w:val="center"/>
        </w:trPr>
        <w:tc>
          <w:tcPr>
            <w:tcW w:w="8558" w:type="dxa"/>
            <w:gridSpan w:val="2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11、其他附件（请注明）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500" w:lineRule="exact"/>
              <w:ind w:right="480" w:firstLine="5280" w:firstLineChars="22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spacing w:line="600" w:lineRule="exact"/>
        <w:jc w:val="center"/>
        <w:rPr>
          <w:rFonts w:ascii="华文中宋" w:hAnsi="华文中宋" w:eastAsia="华文中宋" w:cs="仿宋"/>
          <w:b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华文中宋" w:hAnsi="华文中宋" w:eastAsia="华文中宋" w:cs="仿宋"/>
          <w:b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申报承诺书</w:t>
      </w:r>
    </w:p>
    <w:p>
      <w:pPr>
        <w:spacing w:line="600" w:lineRule="exact"/>
        <w:rPr>
          <w:sz w:val="28"/>
          <w:szCs w:val="28"/>
        </w:rPr>
      </w:pPr>
    </w:p>
    <w:p>
      <w:pPr>
        <w:tabs>
          <w:tab w:val="left" w:pos="480"/>
        </w:tabs>
        <w:spacing w:line="600" w:lineRule="exact"/>
        <w:ind w:left="-16" w:leftChars="-50" w:hanging="89" w:hangingChars="28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 xml:space="preserve">    </w:t>
      </w:r>
      <w:r>
        <w:rPr>
          <w:rFonts w:hint="eastAsia" w:ascii="仿宋_GB2312" w:hAnsi="华文楷体" w:eastAsia="仿宋_GB2312"/>
          <w:sz w:val="32"/>
          <w:szCs w:val="32"/>
        </w:rPr>
        <w:t>我单位报</w:t>
      </w:r>
      <w:r>
        <w:rPr>
          <w:rFonts w:hint="eastAsia" w:eastAsia="仿宋_GB2312"/>
          <w:sz w:val="32"/>
          <w:szCs w:val="32"/>
        </w:rPr>
        <w:t>送的</w:t>
      </w: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年度汕头</w:t>
      </w:r>
      <w:r>
        <w:rPr>
          <w:rFonts w:hint="eastAsia" w:ascii="仿宋_GB2312" w:hAnsi="华文楷体" w:eastAsia="仿宋_GB2312"/>
          <w:sz w:val="32"/>
          <w:szCs w:val="32"/>
        </w:rPr>
        <w:t>市文化产业发展专项资金项目申报材料所有内容及数据均真实、准确、完整，没有重复申报、虚假申报、变相多头申报、造假</w:t>
      </w:r>
      <w:r>
        <w:rPr>
          <w:rFonts w:hint="eastAsia" w:ascii="仿宋_GB2312" w:hAnsi="华文楷体" w:eastAsia="仿宋_GB2312"/>
          <w:sz w:val="32"/>
          <w:szCs w:val="32"/>
          <w:lang w:eastAsia="zh-CN"/>
        </w:rPr>
        <w:t>、知识产权侵权或有争议</w:t>
      </w:r>
      <w:r>
        <w:rPr>
          <w:rFonts w:hint="eastAsia" w:ascii="仿宋_GB2312" w:hAnsi="华文楷体" w:eastAsia="仿宋_GB2312"/>
          <w:sz w:val="32"/>
          <w:szCs w:val="32"/>
        </w:rPr>
        <w:t>等情况</w:t>
      </w:r>
      <w:r>
        <w:rPr>
          <w:rFonts w:hint="eastAsia" w:ascii="仿宋_GB2312" w:hAnsi="华文楷体" w:eastAsia="仿宋_GB231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且我单位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3年内无违法、违规、违纪记录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仿宋_GB2312" w:hAnsi="华文楷体" w:eastAsia="仿宋_GB2312"/>
          <w:sz w:val="32"/>
          <w:szCs w:val="32"/>
        </w:rPr>
        <w:t>如存在重复申报、虚假申报、变相多头申报、造假</w:t>
      </w:r>
      <w:r>
        <w:rPr>
          <w:rFonts w:hint="eastAsia" w:ascii="仿宋_GB2312" w:hAnsi="华文楷体" w:eastAsia="仿宋_GB2312"/>
          <w:sz w:val="32"/>
          <w:szCs w:val="32"/>
          <w:lang w:eastAsia="zh-CN"/>
        </w:rPr>
        <w:t>、知识产权侵权或有争议</w:t>
      </w:r>
      <w:r>
        <w:rPr>
          <w:rFonts w:hint="eastAsia" w:ascii="仿宋_GB2312" w:hAnsi="华文楷体" w:eastAsia="仿宋_GB2312"/>
          <w:sz w:val="32"/>
          <w:szCs w:val="32"/>
        </w:rPr>
        <w:t>等情况，我单位愿为此承担一切责任。</w:t>
      </w:r>
    </w:p>
    <w:p>
      <w:pPr>
        <w:tabs>
          <w:tab w:val="left" w:pos="672"/>
        </w:tabs>
        <w:spacing w:line="600" w:lineRule="exact"/>
        <w:rPr>
          <w:rFonts w:ascii="仿宋_GB2312" w:hAnsi="华文楷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</w:t>
      </w:r>
      <w:r>
        <w:rPr>
          <w:rFonts w:ascii="仿宋_GB2312" w:hAnsi="华文楷体" w:eastAsia="仿宋_GB2312"/>
          <w:sz w:val="32"/>
          <w:szCs w:val="32"/>
        </w:rPr>
        <w:t xml:space="preserve">  </w:t>
      </w:r>
      <w:r>
        <w:rPr>
          <w:rFonts w:hint="eastAsia" w:ascii="仿宋_GB2312" w:hAnsi="华文楷体" w:eastAsia="仿宋_GB2312"/>
          <w:sz w:val="32"/>
          <w:szCs w:val="32"/>
        </w:rPr>
        <w:t>特此承诺。</w:t>
      </w:r>
      <w:r>
        <w:rPr>
          <w:rFonts w:ascii="仿宋_GB2312" w:hAnsi="华文楷体" w:eastAsia="仿宋_GB2312"/>
          <w:sz w:val="32"/>
          <w:szCs w:val="32"/>
        </w:rPr>
        <w:t xml:space="preserve"> </w:t>
      </w: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ab/>
      </w:r>
      <w:r>
        <w:rPr>
          <w:rFonts w:hint="eastAsia" w:ascii="仿宋_GB2312" w:hAnsi="华文楷体" w:eastAsia="仿宋_GB2312"/>
          <w:sz w:val="32"/>
          <w:szCs w:val="32"/>
        </w:rPr>
        <w:t>承诺单位：（公章）</w:t>
      </w:r>
      <w:r>
        <w:rPr>
          <w:rFonts w:ascii="仿宋_GB2312" w:hAnsi="华文楷体" w:eastAsia="仿宋_GB2312"/>
          <w:sz w:val="32"/>
          <w:szCs w:val="32"/>
        </w:rPr>
        <w:t xml:space="preserve"> </w:t>
      </w: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hAnsi="华文楷体" w:eastAsia="仿宋_GB2312"/>
          <w:sz w:val="32"/>
          <w:szCs w:val="32"/>
        </w:rPr>
        <w:tab/>
      </w:r>
      <w:r>
        <w:rPr>
          <w:rFonts w:hint="eastAsia" w:ascii="仿宋_GB2312" w:hAnsi="华文楷体" w:eastAsia="仿宋_GB2312"/>
          <w:sz w:val="32"/>
          <w:szCs w:val="32"/>
        </w:rPr>
        <w:t>法定代表人：（签字）</w:t>
      </w: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 xml:space="preserve">                    </w:t>
      </w:r>
      <w:r>
        <w:rPr>
          <w:rFonts w:hint="eastAsia" w:ascii="仿宋_GB2312" w:hAnsi="华文楷体" w:eastAsia="仿宋_GB2312"/>
          <w:sz w:val="32"/>
          <w:szCs w:val="32"/>
        </w:rPr>
        <w:t>法定代表人身份证号码：</w:t>
      </w: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eastAsia="方正仿宋简体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hAnsi="华文楷体" w:eastAsia="仿宋_GB2312"/>
          <w:sz w:val="32"/>
          <w:szCs w:val="32"/>
        </w:rPr>
        <w:t>年</w:t>
      </w:r>
      <w:r>
        <w:rPr>
          <w:rFonts w:ascii="仿宋_GB2312" w:hAnsi="华文楷体" w:eastAsia="仿宋_GB2312"/>
          <w:sz w:val="32"/>
          <w:szCs w:val="32"/>
        </w:rPr>
        <w:t xml:space="preserve">   </w:t>
      </w:r>
      <w:r>
        <w:rPr>
          <w:rFonts w:hint="eastAsia" w:ascii="仿宋_GB2312" w:hAnsi="华文楷体" w:eastAsia="仿宋_GB2312"/>
          <w:sz w:val="32"/>
          <w:szCs w:val="32"/>
        </w:rPr>
        <w:t>月</w:t>
      </w:r>
      <w:r>
        <w:rPr>
          <w:rFonts w:ascii="仿宋_GB2312" w:hAnsi="华文楷体" w:eastAsia="仿宋_GB2312"/>
          <w:sz w:val="32"/>
          <w:szCs w:val="32"/>
        </w:rPr>
        <w:t xml:space="preserve">   </w:t>
      </w:r>
      <w:r>
        <w:rPr>
          <w:rFonts w:hint="eastAsia" w:ascii="仿宋_GB2312" w:hAnsi="华文楷体" w:eastAsia="仿宋_GB2312"/>
          <w:sz w:val="32"/>
          <w:szCs w:val="32"/>
        </w:rPr>
        <w:t>日</w:t>
      </w:r>
    </w:p>
    <w:sectPr>
      <w:footerReference r:id="rId9" w:type="default"/>
      <w:footerReference r:id="rId10" w:type="even"/>
      <w:pgSz w:w="11906" w:h="16838"/>
      <w:pgMar w:top="1588" w:right="1418" w:bottom="1588" w:left="1418" w:header="851" w:footer="992" w:gutter="0"/>
      <w:pgNumType w:fmt="decimal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NW69xyQ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BYAAABkcnMvUEsBAhQAFAAA&#10;AAgAh07iQLNJWO7QAAAABQEAAA8AAAAAAAAAAQAgAAAAOAAAAGRycy9kb3ducmV2LnhtbFBLAQIU&#10;ABQAAAAIAIdO4kDNW69xyQIAAOwFAAAOAAAAAAAAAAEAIAAAADUBAABkcnMvZTJvRG9jLnhtbFBL&#10;BQYAAAAABgAGAFkBAABw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BYAAABkcnMvUEsBAhQAFAAA&#10;AAgAh07iQLNJWO7QAAAABQEAAA8AAAAAAAAAAQAgAAAAOAAAAGRycy9kb3ducmV2LnhtbFBLAQIU&#10;ABQAAAAIAIdO4kDV9rPKyQIAAOwFAAAOAAAAAAAAAAEAIAAAADUBAABkcnMvZTJvRG9jLnhtbFBL&#10;BQYAAAAABgAGAFkBAABw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1"/>
                              <w:szCs w:val="21"/>
                            </w:rPr>
                            <w:t>10</w:t>
                          </w:r>
                          <w:r>
                            <w:rPr>
                              <w:rFonts w:hint="default" w:ascii="Times New Roman" w:hAnsi="Times New Roman" w:eastAsia="方正仿宋简体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8B+fc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LwH59z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>—</w:t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1"/>
                        <w:szCs w:val="21"/>
                      </w:rPr>
                      <w:t>10</w:t>
                    </w:r>
                    <w:r>
                      <w:rPr>
                        <w:rFonts w:hint="default" w:ascii="Times New Roman" w:hAnsi="Times New Roman" w:eastAsia="方正仿宋简体" w:cs="Times New Roman"/>
                        <w:sz w:val="21"/>
                        <w:szCs w:val="21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35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BYAAABkcnMvUEsBAhQAFAAA&#10;AAgAh07iQLNJWO7QAAAABQEAAA8AAAAAAAAAAQAgAAAAOAAAAGRycy9kb3ducmV2LnhtbFBLAQIU&#10;ABQAAAAIAIdO4kCkqvtnyQIAAOwFAAAOAAAAAAAAAAEAIAAAADUBAABkcnMvZTJvRG9jLnhtbFBL&#10;BQYAAAAABgAGAFkBAABw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35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sz w:val="21"/>
                        <w:szCs w:val="21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93F7B"/>
    <w:rsid w:val="08DF0BC5"/>
    <w:rsid w:val="0C602FFE"/>
    <w:rsid w:val="171D0FB3"/>
    <w:rsid w:val="26493F7B"/>
    <w:rsid w:val="2AB255E4"/>
    <w:rsid w:val="2B95668D"/>
    <w:rsid w:val="2D7736FB"/>
    <w:rsid w:val="2DC308EE"/>
    <w:rsid w:val="3EB8FB15"/>
    <w:rsid w:val="4F7AE01A"/>
    <w:rsid w:val="509D3B74"/>
    <w:rsid w:val="51CA993A"/>
    <w:rsid w:val="5C010629"/>
    <w:rsid w:val="5CED33F5"/>
    <w:rsid w:val="5DDD9BB3"/>
    <w:rsid w:val="5DF6D48A"/>
    <w:rsid w:val="5FDA208B"/>
    <w:rsid w:val="65AD1DC1"/>
    <w:rsid w:val="6BE11F4C"/>
    <w:rsid w:val="797F35AE"/>
    <w:rsid w:val="7BD50799"/>
    <w:rsid w:val="B6E5BF0A"/>
    <w:rsid w:val="D73FA19D"/>
    <w:rsid w:val="E7FF5A7B"/>
    <w:rsid w:val="EB7EA3AD"/>
    <w:rsid w:val="F37E014C"/>
    <w:rsid w:val="F5FD5794"/>
    <w:rsid w:val="F5FD929A"/>
    <w:rsid w:val="FA3D750F"/>
    <w:rsid w:val="FEBBFE4D"/>
    <w:rsid w:val="FF7F818A"/>
    <w:rsid w:val="FFCD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2021-04-09T01:03:00Z</dcterms:created>
  <dc:creator>USER</dc:creator>
  <cp:lastModifiedBy>user</cp:lastModifiedBy>
  <dcterms:modified xsi:type="dcterms:W3CDTF">2021-12-03T16:11:11Z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